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7" w:rsidRPr="00D02B57" w:rsidRDefault="00D02B57" w:rsidP="00D02B57">
      <w:pPr>
        <w:spacing w:after="0" w:line="360" w:lineRule="auto"/>
        <w:jc w:val="center"/>
        <w:rPr>
          <w:rFonts w:asciiTheme="minorBidi" w:hAnsiTheme="minorBidi" w:hint="cs"/>
          <w:b/>
          <w:bCs/>
          <w:color w:val="000000"/>
          <w:sz w:val="32"/>
          <w:szCs w:val="32"/>
          <w:rtl/>
        </w:rPr>
      </w:pPr>
      <w:r w:rsidRPr="00D02B57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>الاختبار الفصلي مهارات الحاسب الالي</w:t>
      </w:r>
    </w:p>
    <w:p w:rsidR="00D02B57" w:rsidRPr="00D02B57" w:rsidRDefault="00D02B57" w:rsidP="00D02B57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D02B57" w:rsidRDefault="00D02B57" w:rsidP="00D02B57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 : نسخ البرامج بطريقة غير قانونية تصنف على انها من جرائم الانترنت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2 : الشبكة المهجنة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Hybrid Network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وهي شبكة مركزية متصلة مع شبكات موزعة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 : استخدام البريد الالكتروني الخاص بالعمل ل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إ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رسال الرسائل الشخصية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لا يعتبر مخالفاً ل</w:t>
      </w:r>
      <w:r>
        <w:rPr>
          <w:rFonts w:asciiTheme="minorBidi" w:hAnsiTheme="minorBidi" w:hint="cs"/>
          <w:b/>
          <w:bCs/>
          <w:color w:val="000000"/>
          <w:sz w:val="26"/>
          <w:szCs w:val="26"/>
          <w:u w:val="single"/>
          <w:rtl/>
        </w:rPr>
        <w:t>آ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داب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استخدام البريد الالكتروني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(يعتبر مخالفاً ل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آ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داب استخدام البريد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الالكتروني</w:t>
      </w:r>
      <w:r w:rsidRPr="00D02B57">
        <w:t> 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4 : تحتفظ بالبيانات الأساسية التي يحتاجها الجهاز لبدء التشغيل والغير قابلة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للتغيير مثل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معلومات وحدات الإدخال والإخراج المتصلة بالجهاز و ملفات نظام التشغيل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ram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>rom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cpu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المعالج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alu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وحدة الحساب والمنطق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 : في المقطع التالي لبرمجي</w:t>
      </w:r>
      <w:r>
        <w:rPr>
          <w:rFonts w:asciiTheme="minorBidi" w:hAnsiTheme="minorBidi"/>
          <w:b/>
          <w:bCs/>
          <w:color w:val="000000"/>
          <w:sz w:val="26"/>
          <w:szCs w:val="26"/>
          <w:rtl/>
        </w:rPr>
        <w:t>ة الجداول الالكترونية مقرر مباد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ئ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التسويق يقع في الخلية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A4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55684FEC" wp14:editId="1DCEEB8D">
            <wp:extent cx="3263900" cy="2743200"/>
            <wp:effectExtent l="0" t="0" r="0" b="0"/>
            <wp:docPr id="19" name="صورة 19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</w:p>
    <w:p w:rsidR="00D02B57" w:rsidRPr="00D02B57" w:rsidRDefault="00D02B57" w:rsidP="00D02B57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u w:val="single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>س 6 : من الامثلة على برامج الخدمات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Utiliyt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Programs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برامج القضاء على الفيروسات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Antivirus Programs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برامج ضغط الملفات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File Compression Programs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برامج النسخ الاحتياطية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Backup Programs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جميع ما ذكر</w:t>
      </w:r>
    </w:p>
    <w:p w:rsidR="00D02B57" w:rsidRPr="00BD116F" w:rsidRDefault="00D02B57" w:rsidP="00D02B57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7 : لغة 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rtl/>
        </w:rPr>
        <w:t>الالة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 xml:space="preserve"> ليست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من أجيال لغات البرمج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b/>
          <w:bCs/>
          <w:sz w:val="26"/>
          <w:szCs w:val="26"/>
          <w:rtl/>
        </w:rPr>
        <w:t>لغة الالة من اجيال لغات البرمجة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8 : هذا النوع من الرخص مكلف ولكنه يبقى اقل تكلفة من شراء برمجية لكل حاسوب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رخصة الشبك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ة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رخصة البرمجيات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رخصة الموقع</w:t>
      </w:r>
      <w:r w:rsidRPr="00D02B57">
        <w:rPr>
          <w:rStyle w:val="apple-converted-space"/>
          <w:rFonts w:asciiTheme="minorBidi" w:hAnsiTheme="minorBidi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لا شيء من ما ذكر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9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61D7C571" wp14:editId="2DBE5C84">
            <wp:extent cx="531495" cy="605790"/>
            <wp:effectExtent l="0" t="0" r="1905" b="3810"/>
            <wp:docPr id="18" name="صورة 18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وظيفة هذه الاداة اعلاه اضافة شكل فني يمكن استخدامه والتعديل عليه في المستند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10 : يمكن الحصول على هذه الاداة في برمجية الجداول الالكترونية من خلال تبويب الصفحة الرئيسية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7AEFECF8" wp14:editId="6162EF10">
            <wp:extent cx="861060" cy="255270"/>
            <wp:effectExtent l="0" t="0" r="0" b="0"/>
            <wp:docPr id="17" name="صورة 17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11 : ذاكرة الـــ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ROM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لا يمكن تعديل بياناتها إلا من قبل مبرمجين متخصصين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12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2B7A1427" wp14:editId="0563DFC2">
            <wp:extent cx="382905" cy="297815"/>
            <wp:effectExtent l="0" t="0" r="0" b="6985"/>
            <wp:docPr id="16" name="صورة 16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هذ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ه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الاداة وظيفتها 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ادراج تعداد رقمي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="00BD116F">
        <w:rPr>
          <w:rFonts w:asciiTheme="minorBidi" w:hAnsiTheme="minorBidi" w:hint="cs"/>
          <w:b/>
          <w:bCs/>
          <w:sz w:val="26"/>
          <w:szCs w:val="26"/>
          <w:rtl/>
        </w:rPr>
        <w:t>وظيفتها بدء قائمة متعددة المستويات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</w:p>
    <w:p w:rsidR="00D02B57" w:rsidRDefault="00D02B57" w:rsidP="00D02B57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D02B57" w:rsidRDefault="00D02B57" w:rsidP="00D02B57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D02B57" w:rsidRDefault="00D02B57" w:rsidP="00BD116F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>س 13 : اداة ازالة التكرارات التالية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7962046C" wp14:editId="40508FF5">
            <wp:extent cx="400050" cy="532082"/>
            <wp:effectExtent l="0" t="0" r="0" b="1905"/>
            <wp:docPr id="15" name="صورة 15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8"/>
                    <a:stretch/>
                  </pic:blipFill>
                  <pic:spPr bwMode="auto">
                    <a:xfrm>
                      <a:off x="0" y="0"/>
                      <a:ext cx="404705" cy="5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نحصل عليها من تبويب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تخطيط الصفحة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ادراج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بيانات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عرض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14 : يمكن تعريف حزمة البرمجيات الجاهزة على أنها مجموعة من البرامج الخاصة و المعدة لتنفيذ وظائف محددة مكتوبة من قبل شخص أو شركة محددة حيث يمكن شراؤها أو نسخها و استخدامها فوراً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15 : 2 جيجا بايت = 2048 ميجا 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16 : تستخدم للاحتفاظ المؤقت بالبيانات أثناء العمل على الجهاز والملفات القابلة للتغير والكتابة عليها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ROM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المسجلات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>RAM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القرص الصلب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17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6DAF730E" wp14:editId="7EDDE41B">
            <wp:extent cx="351155" cy="244475"/>
            <wp:effectExtent l="0" t="0" r="0" b="3175"/>
            <wp:docPr id="14" name="صورة 14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هذه الاداة وظيفتها 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تحديد لون الخط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في برمجية معالج النصوص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 w:rsidR="00BD116F" w:rsidRP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="00BD116F">
        <w:rPr>
          <w:rFonts w:asciiTheme="minorBidi" w:hAnsiTheme="minorBidi" w:hint="cs"/>
          <w:b/>
          <w:bCs/>
          <w:sz w:val="26"/>
          <w:szCs w:val="26"/>
          <w:rtl/>
        </w:rPr>
        <w:t>تلوين الخط وراء النص او الفقرة المضللة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18 : تعمل بعض الشركات على توسيع الوصول الى شبكتها المحلية عن طريق منح العملاء القدرة على استخدامها من خلال منافذ آمنة وتسمى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الانترنت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Internet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الانترانت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Intranet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شبكة موزعة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Distributed Network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الاكسترانت</w:t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 xml:space="preserve"> Extranet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19 : 6144 ميجا بايت يساوي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=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 xml:space="preserve">6 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جيجا 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 xml:space="preserve">60 </w:t>
      </w:r>
      <w:r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كيلو بايت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6291456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كيلو بايت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الاجابة 1,3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</w:p>
    <w:p w:rsidR="00D02B57" w:rsidRDefault="00D02B57" w:rsidP="00BD116F">
      <w:pPr>
        <w:spacing w:after="0" w:line="360" w:lineRule="auto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>س 20 : من انواع الشبكة المحلية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(LAN):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شبكة نظير لنظير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(Peer-To-Peer Network)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21 : في الجداول الالكترونية دالة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min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تستخدم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لاظهار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اقل قيمة من القيم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المحدده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22 : المقصود من عملية التهيئة هو إعادة تقسيم القرص بكل قطاعاته ومسح كل البيانات التي قد يحتويها ليعود بذلك جاهزا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لالستخدام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واستقبال البيانات من جديد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23 : هذه الاداة ادناه وظيفتها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ادراج صورة الى المستند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75A512BE" wp14:editId="58CD0C24">
            <wp:extent cx="542290" cy="755015"/>
            <wp:effectExtent l="0" t="0" r="0" b="6985"/>
            <wp:docPr id="13" name="صورة 13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وظيفتها ادراج نص مزخرف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24 : في معالج النصوص هذه الاداة احصل عليها من تبويب تخطيط الصفح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ووظيفتها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372F2067" wp14:editId="25FAE3DD">
            <wp:extent cx="403860" cy="680720"/>
            <wp:effectExtent l="0" t="0" r="0" b="5080"/>
            <wp:docPr id="12" name="صورة 12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ادراج اعمدة الى الجدول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تحديد عدد الاعمدة في الجدول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انقسام النص بين عامودين او اكثر</w:t>
      </w:r>
      <w:r w:rsidRPr="00D02B57">
        <w:rPr>
          <w:rStyle w:val="apple-converted-space"/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اخفاء الاعمدة من المستند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25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250463F6" wp14:editId="347BA391">
            <wp:extent cx="212725" cy="212725"/>
            <wp:effectExtent l="0" t="0" r="0" b="0"/>
            <wp:docPr id="11" name="صورة 11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في برمجية معالج النصوص وظيفة هذه الاداة محاذاة النص او الفقرة الى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اليمين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محاذاة النص او الفقرة الى اليسار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26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063ECB4B" wp14:editId="3209B904">
            <wp:extent cx="952500" cy="186189"/>
            <wp:effectExtent l="0" t="0" r="0" b="4445"/>
            <wp:docPr id="10" name="صورة 10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6"/>
                    <a:stretch/>
                  </pic:blipFill>
                  <pic:spPr bwMode="auto">
                    <a:xfrm>
                      <a:off x="0" y="0"/>
                      <a:ext cx="956945" cy="1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في برمجية الجداول الالكترونية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هذة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الاداة تنفذ دالة الجمع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Sum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تلقائياً وبدون استخدام لوحة المفاتيح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Style w:val="apple-converted-space"/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</w:p>
    <w:p w:rsidR="00D02B57" w:rsidRDefault="00D02B57" w:rsidP="00D02B57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</w:t>
      </w:r>
      <w:bookmarkStart w:id="0" w:name="_GoBack"/>
      <w:bookmarkEnd w:id="0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27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40097DBE" wp14:editId="4729C8E6">
            <wp:extent cx="244475" cy="219075"/>
            <wp:effectExtent l="0" t="0" r="3175" b="9525"/>
            <wp:docPr id="9" name="صورة 9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/>
                    <a:stretch/>
                  </pic:blipFill>
                  <pic:spPr bwMode="auto">
                    <a:xfrm>
                      <a:off x="0" y="0"/>
                      <a:ext cx="24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في برمجية معالج النصوص وظيفة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هذة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الاداة انقاص المسافة البادئة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 xml:space="preserve">س 28 : في برمجية معالج النصوص اداة التدقيق الاملائي والنحوي احصل عليها من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خلال تبويب مراجع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25E74F89" wp14:editId="35E306F9">
            <wp:extent cx="581025" cy="590388"/>
            <wp:effectExtent l="0" t="0" r="0" b="635"/>
            <wp:docPr id="8" name="صورة 8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4" cy="5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من خلال تبويب مراجعة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29 : من انواع قرصنة البرامج التحميل على الاقراص الصلبة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30 : من الامثلة على البرامج التطبيقية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نظام التشغيل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t xml:space="preserve"> windows.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نظام ويندوز من امثلة نظم التشغيل البرامج التطبيقية كحزمة الاوفيس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31 : تستخدم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الحاسبات القياسية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في حل المشاكل الحسابية المعقدة و تنظيم الملفات و قواعد البيانات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الحاسبات الرقمية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32 : يعتبر استخدام الاقراص الضوئية التي تحتوي مواد علمية وثقافية وترفيهية ... الخ دون شراء هذا القرص وانما بنسخه من الاخرين هو اختراق لقانون حق الملكية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33 : تستخدم في تقوية الموجات والاشارات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لانها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تضعف عبر المسافات الطويلة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الموجه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(Routers):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المضخمات</w:t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(Repeaters):</w:t>
      </w:r>
      <w:r w:rsidRPr="00D02B57">
        <w:rPr>
          <w:rStyle w:val="apple-converted-space"/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الجسر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(Bridge):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المحول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(Switcher):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34 : 4 ميجا بايت , كم كيلو بايت تساوي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 xml:space="preserve">400 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كيلو 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</w:rPr>
        <w:t xml:space="preserve">4096 </w:t>
      </w:r>
      <w:r w:rsidR="00BD116F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كيلو بايت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="00BD116F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400960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كيلوبايت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D116F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40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بت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35 : تعتبر وحدة المعالجة المركزية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CPU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بمثابة الجهاز العصبي لدى الانسان</w:t>
      </w:r>
      <w:r w:rsidRPr="00BD116F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  <w:u w:val="single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بمثابة العقل لدى الانسان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36 : احد الخيارات التالية لا يعتبر من الاوساط السلكية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الاسلاك المجدولة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(Twisted Pairs)</w:t>
      </w:r>
      <w:r w:rsidR="00BD116F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الالياف الضوئية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(Fiber Optics)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امواج المايكرويف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الاسلاك المحورية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(Coaxial)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37 : في معالج النصوص هذه الاداة وظيفتها عمل تباعد بين الاسطر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2D217956" wp14:editId="7838AA83">
            <wp:extent cx="318770" cy="308610"/>
            <wp:effectExtent l="0" t="0" r="5080" b="0"/>
            <wp:docPr id="7" name="صورة 7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38 : من وظائف نظام التشغيل التحكم في وحدات الإدخال و الإخراج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</w:p>
    <w:p w:rsidR="00D02B57" w:rsidRPr="00BD116F" w:rsidRDefault="00D02B57" w:rsidP="00BD116F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 xml:space="preserve">س 39 : عمل نسخه من البرمجية وبيعها على انها الاصل الذي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توفرة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الشركة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المصنعه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وتتضمن بطاقات تسجيل ورقم منتج مزور يسمى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خرق قانون الملكية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سرقة ادبية وفكرية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التقليد</w:t>
      </w:r>
      <w:r w:rsidRPr="00D02B57">
        <w:rPr>
          <w:rStyle w:val="apple-converted-space"/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قرصنة برامج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40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5EF3CE86" wp14:editId="4A46CCD6">
            <wp:extent cx="584835" cy="712470"/>
            <wp:effectExtent l="0" t="0" r="5715" b="0"/>
            <wp:docPr id="6" name="صورة 6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جدول المحتويات في معالج النصوص يمكن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الحضول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عليه من خلال تبويب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مراجع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مراجعة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ادراج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الصفحة الرئيسية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41 : في برمجية معالج النصوص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هذة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الاداة وظيفتها تحديد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اتجاة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الصفحه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عاموديا او افقياً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192D05A3" wp14:editId="6F3DF429">
            <wp:extent cx="478155" cy="701675"/>
            <wp:effectExtent l="0" t="0" r="0" b="3175"/>
            <wp:docPr id="5" name="صورة 5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42 : تتمثل الوظيفة الرئيسية لنظام التشغيل في كونها حلقة الوصل ما بين المستخدم و جهاز الحاسوب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43 : الشبكة المتوسطة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MAN (Metropolitan Area Network</w:t>
      </w:r>
      <w:r w:rsidR="00BD116F">
        <w:rPr>
          <w:rFonts w:asciiTheme="minorBidi" w:hAnsiTheme="minorBidi"/>
          <w:b/>
          <w:bCs/>
          <w:color w:val="000000"/>
          <w:sz w:val="26"/>
          <w:szCs w:val="26"/>
        </w:rPr>
        <w:t>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وتغطي منطقة جغرافية أكبر من الشبكة المحلية وتضم عدة مناطق في مدينة واحدة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44 : احدى الخيارات التالية لا تعتبر لغة برمجة عالية المستوى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#C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D116F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 xml:space="preserve"> </w:t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Assembly</w:t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لغة التجميع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لغة بيسك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Basic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لغة الجافا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45 : في برمجية الجداول الالكترونية اذا اردت ايجاد الراتب الشهري لموظف حيث ان راتبه السنوي والموجود في الخلية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C1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يساوي 5400 دولار </w:t>
      </w:r>
      <w:r w:rsidR="00BD116F" w:rsidRPr="00D02B57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فإننا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نقوم باستخدام المعادلة التالية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=5400*12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= 5400/12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 w:hint="cs"/>
          <w:b/>
          <w:bCs/>
          <w:color w:val="FF0000"/>
          <w:sz w:val="26"/>
          <w:szCs w:val="26"/>
          <w:u w:val="single"/>
        </w:rPr>
        <w:t>=C1/12</w:t>
      </w:r>
      <w:r w:rsidRPr="00D02B57">
        <w:rPr>
          <w:rFonts w:asciiTheme="minorBidi" w:hAnsiTheme="minorBidi" w:hint="cs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= C1 + 5400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46 :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 xml:space="preserve">لا تعتبر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rtl/>
        </w:rPr>
        <w:t>سرعة المعالج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أهم العوامل التي تتحكم في السرعة الكلية لأي حاسوب شخصي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تعتبر سرعة المعالج من أهم العوامل التي تتحكم في السرعة الكلية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</w:p>
    <w:p w:rsidR="00D02B57" w:rsidRDefault="00D02B57" w:rsidP="00D02B57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D02B57" w:rsidRDefault="00D02B57" w:rsidP="00D02B57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D02B57" w:rsidRDefault="00D02B57" w:rsidP="00B035BB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>س 47 : 3 تيرا 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=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="00BD116F">
        <w:rPr>
          <w:rFonts w:asciiTheme="minorBidi" w:hAnsiTheme="minorBidi"/>
          <w:b/>
          <w:bCs/>
          <w:color w:val="000000"/>
          <w:sz w:val="26"/>
          <w:szCs w:val="26"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30000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جيجا 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>3145728</w:t>
      </w:r>
      <w:r w:rsidR="00BD116F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ميجابايت</w:t>
      </w:r>
      <w:r w:rsidRPr="00D02B57">
        <w:rPr>
          <w:rStyle w:val="apple-converted-space"/>
          <w:rFonts w:asciiTheme="minorBidi" w:hAnsiTheme="minorBidi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9000000 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 xml:space="preserve">4135728 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جيجا بايت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48 : 15 بايت = </w:t>
      </w:r>
      <w:r w:rsidRPr="00BD116F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150 بت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 w:rsidR="00BD116F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= </w:t>
      </w:r>
      <w:r w:rsidR="00B035BB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15 × 8 = 120 بت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49 : نشر وتوزيع وبيع واستخدام البرامج من دون ترخيص، اي من دون شراء النسخة الاصلية 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لا تعتبر قرصنة للبرامج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 w:rsidR="00B035BB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تعتبر قرصنة للبرامج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50 : لا تعتبر من وحدات الادخال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الماوس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لوحة المفاتيح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السماعات</w:t>
      </w:r>
      <w:r w:rsidRPr="00D02B57">
        <w:rPr>
          <w:rStyle w:val="apple-converted-space"/>
          <w:rFonts w:asciiTheme="minorBidi" w:hAnsiTheme="minorBidi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الماسح الضوئي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Scanner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51 : لا تعتبر من وحدات الاخراج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الطابعة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الشاشة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proofErr w:type="spellStart"/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المايكرفون</w:t>
      </w:r>
      <w:proofErr w:type="spellEnd"/>
      <w:r w:rsidRPr="00D02B57">
        <w:rPr>
          <w:rStyle w:val="apple-converted-space"/>
          <w:rFonts w:asciiTheme="minorBidi" w:hAnsiTheme="minorBidi"/>
          <w:b/>
          <w:bCs/>
          <w:color w:val="FF0000"/>
          <w:sz w:val="26"/>
          <w:szCs w:val="26"/>
          <w:u w:val="single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الاقراص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المدمجه</w:t>
      </w:r>
      <w:proofErr w:type="spellEnd"/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س 52 : </w:t>
      </w:r>
      <w:r w:rsidR="00B035BB" w:rsidRPr="00D02B57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>بالإمكان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 ادراج علامة مائية للمستند من خلال تبويب </w:t>
      </w:r>
      <w:r w:rsidRPr="00B035BB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t>ادراج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.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خطأ</w:t>
      </w:r>
      <w:r w:rsidR="00B035BB">
        <w:rPr>
          <w:rFonts w:asciiTheme="minorBidi" w:hAnsiTheme="minorBidi" w:hint="cs"/>
          <w:b/>
          <w:bCs/>
          <w:color w:val="000000"/>
          <w:sz w:val="26"/>
          <w:szCs w:val="26"/>
          <w:rtl/>
        </w:rPr>
        <w:t xml:space="preserve"> تبويب تخطيط الصفحة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53 : تعتبر بمثابة العقل لدى الانسان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RAM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  <w:t>ROM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>CPU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CU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54 : لا تعتبر من اوساط النقل اللاسلكية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النقل باستخدام موجات الراديو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النقل عبر الاقمار الصناعية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الالياف الضوئية</w:t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</w:rPr>
        <w:t>(Fiber Optics)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النقل بواسطة البلوتوث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55 : في برمجية معالج النصوص من خلال هذه الاداة استطيع حساب عدد الاحرف في المستند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7BF2CC70" wp14:editId="2C99EF62">
            <wp:extent cx="436245" cy="701675"/>
            <wp:effectExtent l="0" t="0" r="1905" b="3175"/>
            <wp:docPr id="4" name="صورة 4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</w:p>
    <w:p w:rsidR="00D02B57" w:rsidRDefault="00D02B57" w:rsidP="00D02B57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D02B57" w:rsidRDefault="00D02B57" w:rsidP="00D02B57">
      <w:pPr>
        <w:spacing w:after="0"/>
        <w:rPr>
          <w:rFonts w:asciiTheme="minorBidi" w:hAnsiTheme="minorBidi" w:hint="cs"/>
          <w:b/>
          <w:bCs/>
          <w:color w:val="000000"/>
          <w:sz w:val="26"/>
          <w:szCs w:val="26"/>
          <w:rtl/>
        </w:rPr>
      </w:pPr>
    </w:p>
    <w:p w:rsidR="008E26F0" w:rsidRDefault="00D02B57" w:rsidP="00D02B57">
      <w:pPr>
        <w:spacing w:after="0"/>
        <w:rPr>
          <w:rFonts w:asciiTheme="minorBidi" w:hAnsiTheme="minorBidi" w:hint="cs"/>
          <w:b/>
          <w:bCs/>
          <w:sz w:val="26"/>
          <w:szCs w:val="26"/>
          <w:rtl/>
        </w:rPr>
      </w:pP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lastRenderedPageBreak/>
        <w:t>س 56 : من الجرائم التي ترتكب نتيجة لاستخدام الانترنت بشكل خاطئ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>: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سرقة الارصدة من خلال التحويل الالكترون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 xml:space="preserve">تخريب الحواسيب باستخدام القنابل البريدية والرسائل </w:t>
      </w:r>
      <w:proofErr w:type="spellStart"/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المفخخه</w:t>
      </w:r>
      <w:proofErr w:type="spellEnd"/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التجسس بغرض الحصول على المعلومات السرية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جميع ما ذكر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57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77FF3222" wp14:editId="14334A0D">
            <wp:extent cx="287020" cy="287020"/>
            <wp:effectExtent l="0" t="0" r="0" b="0"/>
            <wp:docPr id="3" name="صورة 3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في برمجية معالج النصوص وظيفة هذه الاداة هو اعطاء لون تمييز النص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58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4E277A53" wp14:editId="5B8CAE6C">
            <wp:extent cx="318770" cy="308610"/>
            <wp:effectExtent l="0" t="0" r="5080" b="0"/>
            <wp:docPr id="2" name="صورة 2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هذه الاداة وظيفتها عمل تعداد نقطي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س 59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t xml:space="preserve"> :</w:t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noProof/>
          <w:sz w:val="26"/>
          <w:szCs w:val="26"/>
        </w:rPr>
        <w:drawing>
          <wp:inline distT="0" distB="0" distL="0" distR="0" wp14:anchorId="6EECAD07" wp14:editId="08B6D591">
            <wp:extent cx="191135" cy="233680"/>
            <wp:effectExtent l="0" t="0" r="0" b="0"/>
            <wp:docPr id="1" name="صورة 1" descr="نقرتين لعرض الصورة في صفحة مستق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نقرتين لعرض الصورة في صفحة مستقلة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7">
        <w:rPr>
          <w:rStyle w:val="apple-converted-space"/>
          <w:rFonts w:asciiTheme="minorBidi" w:hAnsiTheme="minorBidi"/>
          <w:b/>
          <w:bCs/>
          <w:color w:val="000000"/>
          <w:sz w:val="26"/>
          <w:szCs w:val="26"/>
        </w:rPr>
        <w:t> 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هذه الاداة وظيفتها وضع خط تحت الكلمة أو تحت النص المحدد(المظلل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</w:rPr>
        <w:br/>
      </w:r>
      <w:r w:rsidRPr="00D02B57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صواب</w:t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u w:val="single"/>
        </w:rPr>
        <w:br/>
      </w:r>
      <w:r w:rsidRPr="00D02B57">
        <w:rPr>
          <w:rFonts w:asciiTheme="minorBidi" w:hAnsiTheme="minorBidi"/>
          <w:b/>
          <w:bCs/>
          <w:color w:val="000000"/>
          <w:sz w:val="26"/>
          <w:szCs w:val="26"/>
          <w:rtl/>
        </w:rPr>
        <w:t>خطأ</w:t>
      </w:r>
    </w:p>
    <w:p w:rsidR="00B035BB" w:rsidRPr="00B035BB" w:rsidRDefault="00B035BB" w:rsidP="00B035BB">
      <w:pPr>
        <w:spacing w:after="0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س 60 :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في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برمجية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معالج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النصوص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وضع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ترقيم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الصفحات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هذه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الاداة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يمكن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الحصول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عليها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من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خلال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تبويب</w:t>
      </w:r>
    </w:p>
    <w:p w:rsidR="00B035BB" w:rsidRPr="00B035BB" w:rsidRDefault="00B035BB" w:rsidP="00B035BB">
      <w:pPr>
        <w:spacing w:after="0"/>
        <w:rPr>
          <w:rFonts w:asciiTheme="minorBidi" w:hAnsiTheme="minorBidi"/>
          <w:b/>
          <w:bCs/>
          <w:sz w:val="26"/>
          <w:szCs w:val="26"/>
          <w:rtl/>
        </w:rPr>
      </w:pP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تخطيط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الصفحة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</w:p>
    <w:p w:rsidR="00B035BB" w:rsidRPr="00B035BB" w:rsidRDefault="00B035BB" w:rsidP="00B035BB">
      <w:pPr>
        <w:spacing w:after="0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B035BB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ادراج</w:t>
      </w:r>
      <w:r w:rsidRPr="00B035BB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 xml:space="preserve"> </w:t>
      </w:r>
    </w:p>
    <w:p w:rsidR="00B035BB" w:rsidRPr="00B035BB" w:rsidRDefault="00B035BB" w:rsidP="00B035BB">
      <w:pPr>
        <w:spacing w:after="0"/>
        <w:rPr>
          <w:rFonts w:asciiTheme="minorBidi" w:hAnsiTheme="minorBidi"/>
          <w:b/>
          <w:bCs/>
          <w:sz w:val="26"/>
          <w:szCs w:val="26"/>
          <w:rtl/>
        </w:rPr>
      </w:pP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عرض</w:t>
      </w:r>
      <w:r w:rsidRPr="00B035BB">
        <w:rPr>
          <w:rFonts w:asciiTheme="minorBidi" w:hAnsiTheme="minorBidi" w:cs="Arial"/>
          <w:b/>
          <w:bCs/>
          <w:sz w:val="26"/>
          <w:szCs w:val="26"/>
          <w:rtl/>
        </w:rPr>
        <w:t xml:space="preserve"> </w:t>
      </w:r>
    </w:p>
    <w:p w:rsidR="00B035BB" w:rsidRPr="00D02B57" w:rsidRDefault="00B035BB" w:rsidP="00B035BB">
      <w:pPr>
        <w:spacing w:after="0"/>
        <w:rPr>
          <w:rFonts w:asciiTheme="minorBidi" w:hAnsiTheme="minorBidi"/>
          <w:b/>
          <w:bCs/>
          <w:sz w:val="26"/>
          <w:szCs w:val="26"/>
        </w:rPr>
      </w:pPr>
      <w:r w:rsidRPr="00B035BB">
        <w:rPr>
          <w:rFonts w:asciiTheme="minorBidi" w:hAnsiTheme="minorBidi" w:cs="Arial" w:hint="cs"/>
          <w:b/>
          <w:bCs/>
          <w:sz w:val="26"/>
          <w:szCs w:val="26"/>
          <w:rtl/>
        </w:rPr>
        <w:t>مراجعة</w:t>
      </w:r>
    </w:p>
    <w:sectPr w:rsidR="00B035BB" w:rsidRPr="00D02B57" w:rsidSect="00D02B57">
      <w:pgSz w:w="11906" w:h="16838"/>
      <w:pgMar w:top="709" w:right="991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57"/>
    <w:rsid w:val="008E26F0"/>
    <w:rsid w:val="00B035BB"/>
    <w:rsid w:val="00BD116F"/>
    <w:rsid w:val="00D02B57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B57"/>
  </w:style>
  <w:style w:type="paragraph" w:styleId="a3">
    <w:name w:val="Balloon Text"/>
    <w:basedOn w:val="a"/>
    <w:link w:val="Char"/>
    <w:uiPriority w:val="99"/>
    <w:semiHidden/>
    <w:unhideWhenUsed/>
    <w:rsid w:val="00D0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B57"/>
  </w:style>
  <w:style w:type="paragraph" w:styleId="a3">
    <w:name w:val="Balloon Text"/>
    <w:basedOn w:val="a"/>
    <w:link w:val="Char"/>
    <w:uiPriority w:val="99"/>
    <w:semiHidden/>
    <w:unhideWhenUsed/>
    <w:rsid w:val="00D0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3F57-520A-4875-82E7-5E711F8A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نصرون ..</dc:creator>
  <cp:lastModifiedBy>نصرون ..</cp:lastModifiedBy>
  <cp:revision>1</cp:revision>
  <dcterms:created xsi:type="dcterms:W3CDTF">2015-11-17T10:40:00Z</dcterms:created>
  <dcterms:modified xsi:type="dcterms:W3CDTF">2015-11-17T11:07:00Z</dcterms:modified>
</cp:coreProperties>
</file>